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AC6C" w14:textId="77777777" w:rsidR="00A92509" w:rsidRPr="00A92509" w:rsidRDefault="00A92509" w:rsidP="00A92509">
      <w:pPr>
        <w:rPr>
          <w:rFonts w:ascii="Arial Narrow" w:hAnsi="Arial Narrow"/>
          <w:bCs/>
        </w:rPr>
      </w:pPr>
    </w:p>
    <w:p w14:paraId="076AFFB7" w14:textId="77777777" w:rsidR="00A92509" w:rsidRPr="00A92509" w:rsidRDefault="00A92509" w:rsidP="00A92509">
      <w:pPr>
        <w:rPr>
          <w:rFonts w:ascii="Arial Narrow" w:hAnsi="Arial Narrow"/>
          <w:bCs/>
        </w:rPr>
      </w:pPr>
      <w:r w:rsidRPr="00A92509">
        <w:rPr>
          <w:rFonts w:ascii="Arial Narrow" w:hAnsi="Arial Narrow"/>
          <w:bCs/>
        </w:rPr>
        <w:t xml:space="preserve">Juzgado de Instrucción núm. __ de ___________ </w:t>
      </w:r>
    </w:p>
    <w:p w14:paraId="2EE0D371" w14:textId="77777777" w:rsidR="00A92509" w:rsidRPr="00A92509" w:rsidRDefault="00A92509" w:rsidP="00A92509">
      <w:pPr>
        <w:rPr>
          <w:rFonts w:ascii="Arial Narrow" w:hAnsi="Arial Narrow"/>
          <w:bCs/>
        </w:rPr>
      </w:pPr>
      <w:r w:rsidRPr="00A92509">
        <w:rPr>
          <w:rFonts w:ascii="Arial Narrow" w:hAnsi="Arial Narrow"/>
          <w:bCs/>
        </w:rPr>
        <w:t>Diligencias Previas 75/2019 – E</w:t>
      </w:r>
    </w:p>
    <w:p w14:paraId="168A8030" w14:textId="77777777" w:rsidR="00A92509" w:rsidRPr="00A92509" w:rsidRDefault="00A92509" w:rsidP="00A92509">
      <w:pPr>
        <w:rPr>
          <w:rFonts w:ascii="Arial Narrow" w:hAnsi="Arial Narrow"/>
          <w:bCs/>
        </w:rPr>
      </w:pPr>
    </w:p>
    <w:p w14:paraId="5A645EFF" w14:textId="77777777" w:rsidR="00A92509" w:rsidRPr="00A92509" w:rsidRDefault="00A92509" w:rsidP="00A92509">
      <w:pPr>
        <w:rPr>
          <w:rFonts w:ascii="Arial Narrow" w:hAnsi="Arial Narrow"/>
          <w:bCs/>
        </w:rPr>
      </w:pPr>
      <w:r w:rsidRPr="00A92509">
        <w:rPr>
          <w:rFonts w:ascii="Arial Narrow" w:hAnsi="Arial Narrow"/>
          <w:bCs/>
        </w:rPr>
        <w:t>AL JUZGADO DE INSTRUCCIÓN NÚM. __ DE _________</w:t>
      </w:r>
    </w:p>
    <w:p w14:paraId="579D37E6" w14:textId="77777777" w:rsidR="00A92509" w:rsidRPr="00A92509" w:rsidRDefault="00A92509" w:rsidP="00A92509">
      <w:pPr>
        <w:rPr>
          <w:rFonts w:ascii="Arial Narrow" w:hAnsi="Arial Narrow"/>
          <w:bCs/>
        </w:rPr>
      </w:pPr>
    </w:p>
    <w:p w14:paraId="45765589" w14:textId="77777777" w:rsidR="00A92509" w:rsidRPr="00A92509" w:rsidRDefault="00A92509" w:rsidP="00A92509">
      <w:pPr>
        <w:rPr>
          <w:rFonts w:ascii="Arial Narrow" w:hAnsi="Arial Narrow"/>
          <w:bCs/>
        </w:rPr>
      </w:pPr>
      <w:r w:rsidRPr="00A92509">
        <w:rPr>
          <w:rFonts w:ascii="Arial Narrow" w:hAnsi="Arial Narrow"/>
          <w:bCs/>
        </w:rPr>
        <w:t>________________________________, Procuradora de los Tribunales de ________, en nombre y representación de _________________________, tal y como consta en el procedimiento de referencia, ante el Juzgado comparezco bajo la dirección de la Abogada del Ilustre Colegio de la Abogacía de _________, ________________________ (Colegiada ________), y como mejor proceda en Derecho DIGO:</w:t>
      </w:r>
    </w:p>
    <w:p w14:paraId="67BC4095" w14:textId="77777777" w:rsidR="00A92509" w:rsidRPr="00A92509" w:rsidRDefault="00A92509" w:rsidP="00A92509">
      <w:pPr>
        <w:rPr>
          <w:rFonts w:ascii="Arial Narrow" w:hAnsi="Arial Narrow"/>
          <w:bCs/>
        </w:rPr>
      </w:pPr>
      <w:r w:rsidRPr="00A92509">
        <w:rPr>
          <w:rFonts w:ascii="Arial Narrow" w:hAnsi="Arial Narrow"/>
          <w:bCs/>
        </w:rPr>
        <w:t xml:space="preserve">Que, a día de la fecha se ha dado traslado a esta parte del Recurso de Reforma interpuesto por la contraria contra la Providencia de fecha __ de ________ </w:t>
      </w:r>
      <w:proofErr w:type="spellStart"/>
      <w:r w:rsidRPr="00A92509">
        <w:rPr>
          <w:rFonts w:ascii="Arial Narrow" w:hAnsi="Arial Narrow"/>
          <w:bCs/>
        </w:rPr>
        <w:t>de</w:t>
      </w:r>
      <w:proofErr w:type="spellEnd"/>
      <w:r w:rsidRPr="00A92509">
        <w:rPr>
          <w:rFonts w:ascii="Arial Narrow" w:hAnsi="Arial Narrow"/>
          <w:bCs/>
        </w:rPr>
        <w:t xml:space="preserve"> _____, por la que se acuerda la práctica de la rueda de reconocimiento, señalándose para su práctica el próximo ___ de ______ </w:t>
      </w:r>
      <w:proofErr w:type="spellStart"/>
      <w:r w:rsidRPr="00A92509">
        <w:rPr>
          <w:rFonts w:ascii="Arial Narrow" w:hAnsi="Arial Narrow"/>
          <w:bCs/>
        </w:rPr>
        <w:t>de</w:t>
      </w:r>
      <w:proofErr w:type="spellEnd"/>
      <w:r w:rsidRPr="00A92509">
        <w:rPr>
          <w:rFonts w:ascii="Arial Narrow" w:hAnsi="Arial Narrow"/>
          <w:bCs/>
        </w:rPr>
        <w:t xml:space="preserve"> ____</w:t>
      </w:r>
      <w:proofErr w:type="gramStart"/>
      <w:r w:rsidRPr="00A92509">
        <w:rPr>
          <w:rFonts w:ascii="Arial Narrow" w:hAnsi="Arial Narrow"/>
          <w:bCs/>
        </w:rPr>
        <w:t>_ .</w:t>
      </w:r>
      <w:proofErr w:type="gramEnd"/>
    </w:p>
    <w:p w14:paraId="3C068FD6" w14:textId="77777777" w:rsidR="00A92509" w:rsidRPr="00A92509" w:rsidRDefault="00A92509" w:rsidP="00A92509">
      <w:pPr>
        <w:rPr>
          <w:rFonts w:ascii="Arial Narrow" w:hAnsi="Arial Narrow"/>
          <w:bCs/>
        </w:rPr>
      </w:pPr>
      <w:r w:rsidRPr="00A92509">
        <w:rPr>
          <w:rFonts w:ascii="Arial Narrow" w:hAnsi="Arial Narrow"/>
          <w:bCs/>
        </w:rPr>
        <w:t>Que, mediante el presente escrito se viene a impugnar en tiempo y forma el Recurso de Reforma interpuesto por la contraria, con base en la siguiente</w:t>
      </w:r>
    </w:p>
    <w:p w14:paraId="62C8DA4F" w14:textId="77777777" w:rsidR="00A92509" w:rsidRPr="00A92509" w:rsidRDefault="00A92509" w:rsidP="00A92509">
      <w:pPr>
        <w:rPr>
          <w:rFonts w:ascii="Arial Narrow" w:hAnsi="Arial Narrow"/>
          <w:bCs/>
        </w:rPr>
      </w:pPr>
    </w:p>
    <w:p w14:paraId="4E6BF32C" w14:textId="77777777" w:rsidR="00A92509" w:rsidRPr="00A92509" w:rsidRDefault="00A92509" w:rsidP="00A92509">
      <w:pPr>
        <w:rPr>
          <w:rFonts w:ascii="Arial Narrow" w:hAnsi="Arial Narrow"/>
          <w:bCs/>
        </w:rPr>
      </w:pPr>
      <w:r w:rsidRPr="00A92509">
        <w:rPr>
          <w:rFonts w:ascii="Arial Narrow" w:hAnsi="Arial Narrow"/>
          <w:bCs/>
        </w:rPr>
        <w:t>ALEGACIÓN</w:t>
      </w:r>
    </w:p>
    <w:p w14:paraId="1E5CBD19" w14:textId="77777777" w:rsidR="00A92509" w:rsidRPr="00A92509" w:rsidRDefault="00A92509" w:rsidP="00A92509">
      <w:pPr>
        <w:rPr>
          <w:rFonts w:ascii="Arial Narrow" w:hAnsi="Arial Narrow"/>
          <w:bCs/>
        </w:rPr>
      </w:pPr>
    </w:p>
    <w:p w14:paraId="66CF20F3" w14:textId="77777777" w:rsidR="00A92509" w:rsidRPr="00A92509" w:rsidRDefault="00A92509" w:rsidP="00A92509">
      <w:pPr>
        <w:rPr>
          <w:rFonts w:ascii="Arial Narrow" w:hAnsi="Arial Narrow"/>
          <w:bCs/>
        </w:rPr>
      </w:pPr>
      <w:proofErr w:type="gramStart"/>
      <w:r w:rsidRPr="00A92509">
        <w:rPr>
          <w:rFonts w:ascii="Arial Narrow" w:hAnsi="Arial Narrow"/>
          <w:bCs/>
        </w:rPr>
        <w:t>ÚNICA.-</w:t>
      </w:r>
      <w:proofErr w:type="gramEnd"/>
      <w:r w:rsidRPr="00A92509">
        <w:rPr>
          <w:rFonts w:ascii="Arial Narrow" w:hAnsi="Arial Narrow"/>
          <w:bCs/>
        </w:rPr>
        <w:t xml:space="preserve"> Que, la defensa de los agentes investigados en el presente procedimiento viene a recurrir la providencia de fecha __ de _________ </w:t>
      </w:r>
      <w:proofErr w:type="spellStart"/>
      <w:r w:rsidRPr="00A92509">
        <w:rPr>
          <w:rFonts w:ascii="Arial Narrow" w:hAnsi="Arial Narrow"/>
          <w:bCs/>
        </w:rPr>
        <w:t>de</w:t>
      </w:r>
      <w:proofErr w:type="spellEnd"/>
      <w:r w:rsidRPr="00A92509">
        <w:rPr>
          <w:rFonts w:ascii="Arial Narrow" w:hAnsi="Arial Narrow"/>
          <w:bCs/>
        </w:rPr>
        <w:t xml:space="preserve"> _____, por la que se señala la práctica de la rueda de reconocimiento de sus representados, por entender que la rueda debe practicarse con la cara cubierta.</w:t>
      </w:r>
    </w:p>
    <w:p w14:paraId="33300550" w14:textId="77777777" w:rsidR="00A92509" w:rsidRPr="00A92509" w:rsidRDefault="00A92509" w:rsidP="00A92509">
      <w:pPr>
        <w:rPr>
          <w:rFonts w:ascii="Arial Narrow" w:hAnsi="Arial Narrow"/>
          <w:bCs/>
        </w:rPr>
      </w:pPr>
      <w:r w:rsidRPr="00A92509">
        <w:rPr>
          <w:rFonts w:ascii="Arial Narrow" w:hAnsi="Arial Narrow"/>
          <w:bCs/>
        </w:rPr>
        <w:t xml:space="preserve">Que, a este respecto, se reiteran las manifestaciones realizadas por esta representación en el escrito de ___ </w:t>
      </w:r>
      <w:proofErr w:type="spellStart"/>
      <w:r w:rsidRPr="00A92509">
        <w:rPr>
          <w:rFonts w:ascii="Arial Narrow" w:hAnsi="Arial Narrow"/>
          <w:bCs/>
        </w:rPr>
        <w:t>de</w:t>
      </w:r>
      <w:proofErr w:type="spellEnd"/>
      <w:r w:rsidRPr="00A92509">
        <w:rPr>
          <w:rFonts w:ascii="Arial Narrow" w:hAnsi="Arial Narrow"/>
          <w:bCs/>
        </w:rPr>
        <w:t xml:space="preserve"> ____ del corriente, en el que, lejos de contradecir y cambiar la declaración del denunciante, tal y como se argumenta en el Recurso impugnado, se procede a aclarar lo que, por otra parte, resulta de sentido común: a lo largo de la intervención, que duró varias horas, los agentes retiraron la braga que les cubría la cara, razón por la cual les podría reconocer.</w:t>
      </w:r>
    </w:p>
    <w:p w14:paraId="54488B47" w14:textId="77777777" w:rsidR="00A92509" w:rsidRPr="00A92509" w:rsidRDefault="00A92509" w:rsidP="00A92509">
      <w:pPr>
        <w:rPr>
          <w:rFonts w:ascii="Arial Narrow" w:hAnsi="Arial Narrow"/>
          <w:bCs/>
        </w:rPr>
      </w:pPr>
      <w:r w:rsidRPr="00A92509">
        <w:rPr>
          <w:rFonts w:ascii="Arial Narrow" w:hAnsi="Arial Narrow"/>
          <w:bCs/>
        </w:rPr>
        <w:t xml:space="preserve">Que, carecería de todo sentido que el Sr. _______ pudiera reconocer a los agentes que le agredieron si efectivamente no se hubiera quitado la braga durante toda su intervención. A este respecto, se reitera que el Sr. </w:t>
      </w:r>
      <w:r w:rsidRPr="00A92509">
        <w:rPr>
          <w:rFonts w:ascii="Arial Narrow" w:hAnsi="Arial Narrow"/>
          <w:bCs/>
          <w:i/>
        </w:rPr>
        <w:t>_______</w:t>
      </w:r>
      <w:r w:rsidRPr="00A92509">
        <w:rPr>
          <w:rFonts w:ascii="Arial Narrow" w:hAnsi="Arial Narrow"/>
          <w:bCs/>
        </w:rPr>
        <w:t xml:space="preserve"> manifestó en su declaración que quienes le agredieron fueron los antidisturbios -que iban con la cara tapada y sin casco-y no los otros agentes intervinientes –que vestían con su indumentaria habitual. El único propósito del denunciante era especificar que fueron los primeros los que le agredieron.</w:t>
      </w:r>
    </w:p>
    <w:p w14:paraId="7E140BFD" w14:textId="77777777" w:rsidR="00A92509" w:rsidRPr="00A92509" w:rsidRDefault="00A92509" w:rsidP="00A92509">
      <w:pPr>
        <w:rPr>
          <w:rFonts w:ascii="Arial Narrow" w:hAnsi="Arial Narrow"/>
          <w:bCs/>
        </w:rPr>
      </w:pPr>
      <w:r w:rsidRPr="00A92509">
        <w:rPr>
          <w:rFonts w:ascii="Arial Narrow" w:hAnsi="Arial Narrow"/>
          <w:bCs/>
        </w:rPr>
        <w:lastRenderedPageBreak/>
        <w:t xml:space="preserve">Que, leyendo detenidamente su declaración, el Sr. </w:t>
      </w:r>
      <w:r w:rsidRPr="00A92509">
        <w:rPr>
          <w:rFonts w:ascii="Arial Narrow" w:hAnsi="Arial Narrow"/>
          <w:bCs/>
          <w:i/>
        </w:rPr>
        <w:t>_______</w:t>
      </w:r>
      <w:r w:rsidRPr="00A92509">
        <w:rPr>
          <w:rFonts w:ascii="Arial Narrow" w:hAnsi="Arial Narrow"/>
          <w:bCs/>
        </w:rPr>
        <w:t xml:space="preserve"> no manifiesta en momento que los agentes que le agredieron se mantuvieran durante toda la actuación con la cara tapada, siendo evidente que si les puede identificar es porque durante su intervención, que duró varias horas, y en particular durante la agresión, se quitaron la braga y dejaron su rostro visible, razón por la cual ha manifestado poder identificar a algunos de los agentes.</w:t>
      </w:r>
    </w:p>
    <w:p w14:paraId="621CEA03" w14:textId="77777777" w:rsidR="00A92509" w:rsidRPr="00A92509" w:rsidRDefault="00A92509" w:rsidP="00A92509">
      <w:pPr>
        <w:rPr>
          <w:rFonts w:ascii="Arial Narrow" w:hAnsi="Arial Narrow"/>
          <w:bCs/>
        </w:rPr>
      </w:pPr>
      <w:r w:rsidRPr="00A92509">
        <w:rPr>
          <w:rFonts w:ascii="Arial Narrow" w:hAnsi="Arial Narrow"/>
          <w:bCs/>
        </w:rPr>
        <w:t xml:space="preserve">Que, en momento alguno hay contradicción entre las aclaraciones realizadas en el escrito de ____ </w:t>
      </w:r>
      <w:proofErr w:type="spellStart"/>
      <w:r w:rsidRPr="00A92509">
        <w:rPr>
          <w:rFonts w:ascii="Arial Narrow" w:hAnsi="Arial Narrow"/>
          <w:bCs/>
        </w:rPr>
        <w:t>de</w:t>
      </w:r>
      <w:proofErr w:type="spellEnd"/>
      <w:r w:rsidRPr="00A92509">
        <w:rPr>
          <w:rFonts w:ascii="Arial Narrow" w:hAnsi="Arial Narrow"/>
          <w:bCs/>
        </w:rPr>
        <w:t xml:space="preserve"> ______ </w:t>
      </w:r>
      <w:proofErr w:type="spellStart"/>
      <w:r w:rsidRPr="00A92509">
        <w:rPr>
          <w:rFonts w:ascii="Arial Narrow" w:hAnsi="Arial Narrow"/>
          <w:bCs/>
        </w:rPr>
        <w:t>de</w:t>
      </w:r>
      <w:proofErr w:type="spellEnd"/>
      <w:r w:rsidRPr="00A92509">
        <w:rPr>
          <w:rFonts w:ascii="Arial Narrow" w:hAnsi="Arial Narrow"/>
          <w:bCs/>
        </w:rPr>
        <w:t xml:space="preserve"> _____ presentado por esta letrada y lo manifestado por el Sr. </w:t>
      </w:r>
      <w:r w:rsidRPr="00A92509">
        <w:rPr>
          <w:rFonts w:ascii="Arial Narrow" w:hAnsi="Arial Narrow"/>
          <w:bCs/>
          <w:i/>
        </w:rPr>
        <w:t>_______</w:t>
      </w:r>
      <w:r w:rsidRPr="00A92509">
        <w:rPr>
          <w:rFonts w:ascii="Arial Narrow" w:hAnsi="Arial Narrow"/>
          <w:bCs/>
        </w:rPr>
        <w:t xml:space="preserve"> en su declaración de ___ </w:t>
      </w:r>
      <w:proofErr w:type="spellStart"/>
      <w:r w:rsidRPr="00A92509">
        <w:rPr>
          <w:rFonts w:ascii="Arial Narrow" w:hAnsi="Arial Narrow"/>
          <w:bCs/>
        </w:rPr>
        <w:t>de</w:t>
      </w:r>
      <w:proofErr w:type="spellEnd"/>
      <w:r w:rsidRPr="00A92509">
        <w:rPr>
          <w:rFonts w:ascii="Arial Narrow" w:hAnsi="Arial Narrow"/>
          <w:bCs/>
        </w:rPr>
        <w:t xml:space="preserve"> ____ </w:t>
      </w:r>
      <w:proofErr w:type="spellStart"/>
      <w:r w:rsidRPr="00A92509">
        <w:rPr>
          <w:rFonts w:ascii="Arial Narrow" w:hAnsi="Arial Narrow"/>
          <w:bCs/>
        </w:rPr>
        <w:t>de</w:t>
      </w:r>
      <w:proofErr w:type="spellEnd"/>
      <w:r w:rsidRPr="00A92509">
        <w:rPr>
          <w:rFonts w:ascii="Arial Narrow" w:hAnsi="Arial Narrow"/>
          <w:bCs/>
        </w:rPr>
        <w:t xml:space="preserve"> _____, en la que es preguntado por el Magistrado ‘</w:t>
      </w:r>
      <w:r w:rsidRPr="00A92509">
        <w:rPr>
          <w:rFonts w:ascii="Arial Narrow" w:hAnsi="Arial Narrow"/>
          <w:bCs/>
          <w:i/>
        </w:rPr>
        <w:t>para que identifique a los autores</w:t>
      </w:r>
      <w:r w:rsidRPr="00A92509">
        <w:rPr>
          <w:rFonts w:ascii="Arial Narrow" w:hAnsi="Arial Narrow"/>
          <w:bCs/>
        </w:rPr>
        <w:t xml:space="preserve">’, procediendo el Sr. </w:t>
      </w:r>
      <w:r w:rsidRPr="00A92509">
        <w:rPr>
          <w:rFonts w:ascii="Arial Narrow" w:hAnsi="Arial Narrow"/>
          <w:bCs/>
          <w:i/>
        </w:rPr>
        <w:t>_______</w:t>
      </w:r>
      <w:r w:rsidRPr="00A92509">
        <w:rPr>
          <w:rFonts w:ascii="Arial Narrow" w:hAnsi="Arial Narrow"/>
          <w:bCs/>
        </w:rPr>
        <w:t xml:space="preserve"> a indicar que no eran los agentes de seguridad ciudadana, sino los antidisturbios, describiendo su indumentaria a modo diferenciador, y manifestando que los podría reconocer, sin que nada de ello implique que los agentes mantuvieron la braga puesta durante toda la intervención. Si les puede reconocer es porque efectivamente se quitaron la braga y pudo verles el rostro.</w:t>
      </w:r>
    </w:p>
    <w:p w14:paraId="0A4A4DBC" w14:textId="77777777" w:rsidR="00A92509" w:rsidRPr="00A92509" w:rsidRDefault="00A92509" w:rsidP="00A92509">
      <w:pPr>
        <w:rPr>
          <w:rFonts w:ascii="Arial Narrow" w:hAnsi="Arial Narrow"/>
          <w:bCs/>
        </w:rPr>
      </w:pPr>
      <w:r w:rsidRPr="00A92509">
        <w:rPr>
          <w:rFonts w:ascii="Arial Narrow" w:hAnsi="Arial Narrow"/>
          <w:bCs/>
        </w:rPr>
        <w:t xml:space="preserve">Que, al margen de la declaración del Sr. </w:t>
      </w:r>
      <w:r w:rsidRPr="00A92509">
        <w:rPr>
          <w:rFonts w:ascii="Arial Narrow" w:hAnsi="Arial Narrow"/>
          <w:bCs/>
          <w:i/>
        </w:rPr>
        <w:t>_______</w:t>
      </w:r>
      <w:r w:rsidRPr="00A92509">
        <w:rPr>
          <w:rFonts w:ascii="Arial Narrow" w:hAnsi="Arial Narrow"/>
          <w:bCs/>
        </w:rPr>
        <w:t xml:space="preserve">, se dispone de la declaración del Sr. </w:t>
      </w:r>
      <w:r w:rsidRPr="00A92509">
        <w:rPr>
          <w:rFonts w:ascii="Arial Narrow" w:hAnsi="Arial Narrow"/>
          <w:bCs/>
          <w:i/>
        </w:rPr>
        <w:t>_______</w:t>
      </w:r>
      <w:r w:rsidRPr="00A92509">
        <w:rPr>
          <w:rFonts w:ascii="Arial Narrow" w:hAnsi="Arial Narrow"/>
          <w:bCs/>
        </w:rPr>
        <w:t xml:space="preserve">, practicada en fecha ___ de ________ </w:t>
      </w:r>
      <w:proofErr w:type="spellStart"/>
      <w:r w:rsidRPr="00A92509">
        <w:rPr>
          <w:rFonts w:ascii="Arial Narrow" w:hAnsi="Arial Narrow"/>
          <w:bCs/>
        </w:rPr>
        <w:t>de</w:t>
      </w:r>
      <w:proofErr w:type="spellEnd"/>
      <w:r w:rsidRPr="00A92509">
        <w:rPr>
          <w:rFonts w:ascii="Arial Narrow" w:hAnsi="Arial Narrow"/>
          <w:bCs/>
        </w:rPr>
        <w:t xml:space="preserve"> _____, en la que en el minuto ____ también pone de manifiesto que puede reconocer a uno de los agentes que agrede al Sr. </w:t>
      </w:r>
      <w:r w:rsidRPr="00A92509">
        <w:rPr>
          <w:rFonts w:ascii="Arial Narrow" w:hAnsi="Arial Narrow"/>
          <w:bCs/>
          <w:i/>
        </w:rPr>
        <w:t>_______</w:t>
      </w:r>
      <w:r w:rsidRPr="00A92509">
        <w:rPr>
          <w:rFonts w:ascii="Arial Narrow" w:hAnsi="Arial Narrow"/>
          <w:bCs/>
        </w:rPr>
        <w:t>, entendiendo que si le puede reconocer es porque le vio la cara.</w:t>
      </w:r>
    </w:p>
    <w:p w14:paraId="5F94D433" w14:textId="77777777" w:rsidR="00A92509" w:rsidRPr="00A92509" w:rsidRDefault="00A92509" w:rsidP="00A92509">
      <w:pPr>
        <w:rPr>
          <w:rFonts w:ascii="Arial Narrow" w:hAnsi="Arial Narrow"/>
          <w:bCs/>
        </w:rPr>
      </w:pPr>
      <w:r w:rsidRPr="00A92509">
        <w:rPr>
          <w:rFonts w:ascii="Arial Narrow" w:hAnsi="Arial Narrow"/>
          <w:bCs/>
        </w:rPr>
        <w:t xml:space="preserve">Que, por último, que el Sr. </w:t>
      </w:r>
      <w:r w:rsidRPr="00A92509">
        <w:rPr>
          <w:rFonts w:ascii="Arial Narrow" w:hAnsi="Arial Narrow"/>
          <w:bCs/>
          <w:i/>
        </w:rPr>
        <w:t>_______</w:t>
      </w:r>
      <w:r w:rsidRPr="00A92509">
        <w:rPr>
          <w:rFonts w:ascii="Arial Narrow" w:hAnsi="Arial Narrow"/>
          <w:bCs/>
        </w:rPr>
        <w:t xml:space="preserve"> haya hecho una declaración en sede judicial no implica que no pueda realizar aclaraciones o ampliaciones a la misma, no entendiendo esta parte dónde se encuentra la contradicción o la problemática en aceptar la aclaración del Sr. </w:t>
      </w:r>
      <w:r w:rsidRPr="00A92509">
        <w:rPr>
          <w:rFonts w:ascii="Arial Narrow" w:hAnsi="Arial Narrow"/>
          <w:bCs/>
          <w:i/>
        </w:rPr>
        <w:t>_______</w:t>
      </w:r>
      <w:r w:rsidRPr="00A92509">
        <w:rPr>
          <w:rFonts w:ascii="Arial Narrow" w:hAnsi="Arial Narrow"/>
          <w:bCs/>
        </w:rPr>
        <w:t xml:space="preserve"> (que entra además dentro de toda lógica y sentido común), más allá de querer dilatar el procedimiento y la práctica de las diligencias acordadas.</w:t>
      </w:r>
    </w:p>
    <w:p w14:paraId="6B9D9D7D" w14:textId="77777777" w:rsidR="00A92509" w:rsidRPr="00A92509" w:rsidRDefault="00A92509" w:rsidP="00A92509">
      <w:pPr>
        <w:rPr>
          <w:rFonts w:ascii="Arial Narrow" w:hAnsi="Arial Narrow"/>
          <w:bCs/>
        </w:rPr>
      </w:pPr>
      <w:r w:rsidRPr="00A92509">
        <w:rPr>
          <w:rFonts w:ascii="Arial Narrow" w:hAnsi="Arial Narrow"/>
          <w:bCs/>
        </w:rPr>
        <w:t xml:space="preserve">Que, por todo lo anterior, entendemos que el Recurso de Reforma interpuesto debe ser desestimado, procediéndose a la práctica de la rueda de reconocimiento en la fecha y en los términos indicados en la Providencia de __ </w:t>
      </w:r>
      <w:proofErr w:type="spellStart"/>
      <w:r w:rsidRPr="00A92509">
        <w:rPr>
          <w:rFonts w:ascii="Arial Narrow" w:hAnsi="Arial Narrow"/>
          <w:bCs/>
        </w:rPr>
        <w:t>de</w:t>
      </w:r>
      <w:proofErr w:type="spellEnd"/>
      <w:r w:rsidRPr="00A92509">
        <w:rPr>
          <w:rFonts w:ascii="Arial Narrow" w:hAnsi="Arial Narrow"/>
          <w:bCs/>
        </w:rPr>
        <w:t xml:space="preserve"> ___________ </w:t>
      </w:r>
      <w:proofErr w:type="spellStart"/>
      <w:r w:rsidRPr="00A92509">
        <w:rPr>
          <w:rFonts w:ascii="Arial Narrow" w:hAnsi="Arial Narrow"/>
          <w:bCs/>
        </w:rPr>
        <w:t>de</w:t>
      </w:r>
      <w:proofErr w:type="spellEnd"/>
      <w:r w:rsidRPr="00A92509">
        <w:rPr>
          <w:rFonts w:ascii="Arial Narrow" w:hAnsi="Arial Narrow"/>
          <w:bCs/>
        </w:rPr>
        <w:t xml:space="preserve"> ____.</w:t>
      </w:r>
    </w:p>
    <w:p w14:paraId="18AFB302" w14:textId="77777777" w:rsidR="00A92509" w:rsidRPr="00A92509" w:rsidRDefault="00A92509" w:rsidP="00A92509">
      <w:pPr>
        <w:rPr>
          <w:rFonts w:ascii="Arial Narrow" w:hAnsi="Arial Narrow"/>
          <w:bCs/>
        </w:rPr>
      </w:pPr>
      <w:r w:rsidRPr="00A92509">
        <w:rPr>
          <w:rFonts w:ascii="Arial Narrow" w:hAnsi="Arial Narrow"/>
          <w:bCs/>
        </w:rPr>
        <w:t>Que, por todo lo expuesto,</w:t>
      </w:r>
    </w:p>
    <w:p w14:paraId="2A24045B" w14:textId="77777777" w:rsidR="00A92509" w:rsidRPr="00A92509" w:rsidRDefault="00A92509" w:rsidP="00A92509">
      <w:pPr>
        <w:rPr>
          <w:rFonts w:ascii="Arial Narrow" w:hAnsi="Arial Narrow"/>
          <w:bCs/>
        </w:rPr>
      </w:pPr>
      <w:r w:rsidRPr="00A92509">
        <w:rPr>
          <w:rFonts w:ascii="Arial Narrow" w:hAnsi="Arial Narrow"/>
          <w:bCs/>
        </w:rPr>
        <w:t>AL JUZGADO SOLICITO que, tenga por presentado este escrito, lo admita, y en su virtud estime los argumentos expuestos y desestime el Recurso de Reforma interpuesto por la contraria.</w:t>
      </w:r>
    </w:p>
    <w:p w14:paraId="42C7F0AC" w14:textId="77777777" w:rsidR="00A92509" w:rsidRPr="00A92509" w:rsidRDefault="00A92509" w:rsidP="00A92509">
      <w:pPr>
        <w:rPr>
          <w:rFonts w:ascii="Arial Narrow" w:hAnsi="Arial Narrow"/>
          <w:bCs/>
        </w:rPr>
      </w:pPr>
      <w:r w:rsidRPr="00A92509">
        <w:rPr>
          <w:rFonts w:ascii="Arial Narrow" w:hAnsi="Arial Narrow"/>
          <w:bCs/>
        </w:rPr>
        <w:t xml:space="preserve">Es de Justicia que pido en _______, a __ </w:t>
      </w:r>
      <w:proofErr w:type="spellStart"/>
      <w:r w:rsidRPr="00A92509">
        <w:rPr>
          <w:rFonts w:ascii="Arial Narrow" w:hAnsi="Arial Narrow"/>
          <w:bCs/>
        </w:rPr>
        <w:t>de</w:t>
      </w:r>
      <w:proofErr w:type="spellEnd"/>
      <w:r w:rsidRPr="00A92509">
        <w:rPr>
          <w:rFonts w:ascii="Arial Narrow" w:hAnsi="Arial Narrow"/>
          <w:bCs/>
        </w:rPr>
        <w:t xml:space="preserve"> _________ </w:t>
      </w:r>
      <w:proofErr w:type="spellStart"/>
      <w:r w:rsidRPr="00A92509">
        <w:rPr>
          <w:rFonts w:ascii="Arial Narrow" w:hAnsi="Arial Narrow"/>
          <w:bCs/>
        </w:rPr>
        <w:t>de</w:t>
      </w:r>
      <w:proofErr w:type="spellEnd"/>
      <w:r w:rsidRPr="00A92509">
        <w:rPr>
          <w:rFonts w:ascii="Arial Narrow" w:hAnsi="Arial Narrow"/>
          <w:bCs/>
        </w:rPr>
        <w:t xml:space="preserve"> ____</w:t>
      </w:r>
    </w:p>
    <w:p w14:paraId="0B68D99E" w14:textId="77777777" w:rsidR="00A92509" w:rsidRPr="00A92509" w:rsidRDefault="00A92509" w:rsidP="00A92509">
      <w:pPr>
        <w:rPr>
          <w:rFonts w:ascii="Arial Narrow" w:hAnsi="Arial Narrow"/>
          <w:bCs/>
        </w:rPr>
      </w:pPr>
    </w:p>
    <w:p w14:paraId="6F7EE380" w14:textId="77777777" w:rsidR="00A92509" w:rsidRPr="00A92509" w:rsidRDefault="00A92509" w:rsidP="00A92509">
      <w:pPr>
        <w:rPr>
          <w:rFonts w:ascii="Arial Narrow" w:hAnsi="Arial Narrow"/>
          <w:bCs/>
        </w:rPr>
      </w:pPr>
    </w:p>
    <w:p w14:paraId="71EAA3AD" w14:textId="77777777" w:rsidR="00A92509" w:rsidRPr="00A92509" w:rsidRDefault="00A92509" w:rsidP="00A92509">
      <w:pPr>
        <w:rPr>
          <w:rFonts w:ascii="Arial Narrow" w:hAnsi="Arial Narrow"/>
          <w:bCs/>
        </w:rPr>
      </w:pPr>
      <w:r w:rsidRPr="00A92509">
        <w:rPr>
          <w:rFonts w:ascii="Arial Narrow" w:hAnsi="Arial Narrow"/>
          <w:bCs/>
        </w:rPr>
        <w:t>___________________</w:t>
      </w:r>
      <w:r w:rsidRPr="00A92509">
        <w:rPr>
          <w:rFonts w:ascii="Arial Narrow" w:hAnsi="Arial Narrow"/>
          <w:bCs/>
        </w:rPr>
        <w:tab/>
        <w:t>______________________</w:t>
      </w:r>
    </w:p>
    <w:p w14:paraId="51961F8E" w14:textId="77777777" w:rsidR="00A92509" w:rsidRPr="00A92509" w:rsidRDefault="00A92509" w:rsidP="00A92509">
      <w:pPr>
        <w:rPr>
          <w:rFonts w:ascii="Arial Narrow" w:hAnsi="Arial Narrow"/>
          <w:bCs/>
        </w:rPr>
      </w:pPr>
      <w:r w:rsidRPr="00A92509">
        <w:rPr>
          <w:rFonts w:ascii="Arial Narrow" w:hAnsi="Arial Narrow"/>
          <w:bCs/>
        </w:rPr>
        <w:t>ABOGADA</w:t>
      </w:r>
      <w:r w:rsidRPr="00A92509">
        <w:rPr>
          <w:rFonts w:ascii="Arial Narrow" w:hAnsi="Arial Narrow"/>
          <w:bCs/>
        </w:rPr>
        <w:tab/>
        <w:t>PROCURADORA</w:t>
      </w:r>
    </w:p>
    <w:sectPr w:rsidR="00A92509" w:rsidRPr="00A9250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E273" w14:textId="77777777" w:rsidR="00695351" w:rsidRDefault="00695351" w:rsidP="00112574">
      <w:pPr>
        <w:spacing w:after="0" w:line="240" w:lineRule="auto"/>
      </w:pPr>
      <w:r>
        <w:separator/>
      </w:r>
    </w:p>
  </w:endnote>
  <w:endnote w:type="continuationSeparator" w:id="0">
    <w:p w14:paraId="4975A08E" w14:textId="77777777" w:rsidR="00695351" w:rsidRDefault="00695351" w:rsidP="0011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CF1A" w14:textId="77777777" w:rsidR="004A412E" w:rsidRDefault="004A412E" w:rsidP="00591B64">
    <w:pPr>
      <w:pStyle w:val="Encabezado"/>
      <w:tabs>
        <w:tab w:val="clear" w:pos="4252"/>
      </w:tabs>
      <w:rPr>
        <w:rFonts w:ascii="Arial Narrow" w:hAnsi="Arial Narrow"/>
        <w:sz w:val="18"/>
      </w:rPr>
    </w:pPr>
  </w:p>
  <w:p w14:paraId="2F05C2A3" w14:textId="33304145" w:rsidR="00591B64" w:rsidRDefault="00591B64" w:rsidP="00591B64">
    <w:pPr>
      <w:pStyle w:val="Encabezado"/>
      <w:tabs>
        <w:tab w:val="clear" w:pos="4252"/>
      </w:tabs>
      <w:rPr>
        <w:rFonts w:ascii="Arial Narrow" w:hAnsi="Arial Narrow"/>
        <w:sz w:val="18"/>
      </w:rPr>
    </w:pPr>
    <w:r>
      <w:rPr>
        <w:rFonts w:ascii="Arial Narrow" w:hAnsi="Arial Narrow"/>
        <w:sz w:val="18"/>
      </w:rPr>
      <w:t xml:space="preserve">Proyecto financiado por: </w:t>
    </w:r>
    <w:r>
      <w:rPr>
        <w:rFonts w:ascii="Arial Narrow" w:hAnsi="Arial Narrow"/>
        <w:sz w:val="18"/>
      </w:rPr>
      <w:tab/>
    </w:r>
  </w:p>
  <w:p w14:paraId="0B08A230" w14:textId="77777777" w:rsidR="00591B64" w:rsidRDefault="00591B64" w:rsidP="00591B64">
    <w:pPr>
      <w:spacing w:after="0" w:line="240" w:lineRule="auto"/>
      <w:jc w:val="right"/>
      <w:rPr>
        <w:rFonts w:ascii="Arial Narrow" w:hAnsi="Arial Narrow"/>
        <w:sz w:val="16"/>
        <w:szCs w:val="16"/>
      </w:rPr>
    </w:pPr>
    <w:r>
      <w:rPr>
        <w:noProof/>
      </w:rPr>
      <w:drawing>
        <wp:anchor distT="0" distB="0" distL="114300" distR="114300" simplePos="0" relativeHeight="251669504" behindDoc="0" locked="0" layoutInCell="1" allowOverlap="1" wp14:anchorId="760BF119" wp14:editId="432D4983">
          <wp:simplePos x="0" y="0"/>
          <wp:positionH relativeFrom="column">
            <wp:posOffset>2232660</wp:posOffset>
          </wp:positionH>
          <wp:positionV relativeFrom="paragraph">
            <wp:posOffset>84455</wp:posOffset>
          </wp:positionV>
          <wp:extent cx="845820" cy="337185"/>
          <wp:effectExtent l="0" t="0" r="0" b="5715"/>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3371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B6A0320" wp14:editId="6D06C8FA">
          <wp:simplePos x="0" y="0"/>
          <wp:positionH relativeFrom="margin">
            <wp:align>left</wp:align>
          </wp:positionH>
          <wp:positionV relativeFrom="paragraph">
            <wp:posOffset>86995</wp:posOffset>
          </wp:positionV>
          <wp:extent cx="1996440" cy="337185"/>
          <wp:effectExtent l="0" t="0" r="3810" b="5715"/>
          <wp:wrapSquare wrapText="bothSides"/>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6440" cy="3371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16"/>
        <w:szCs w:val="16"/>
      </w:rPr>
      <w:t xml:space="preserve">       Expediente: II IN 210809 EN 116 FA 03</w:t>
    </w:r>
  </w:p>
  <w:p w14:paraId="6542BD0A" w14:textId="77777777" w:rsidR="00591B64" w:rsidRDefault="00591B64" w:rsidP="00591B64">
    <w:pPr>
      <w:pStyle w:val="Default"/>
      <w:jc w:val="right"/>
      <w:rPr>
        <w:rFonts w:ascii="Arial Narrow" w:hAnsi="Arial Narrow"/>
        <w:sz w:val="16"/>
        <w:szCs w:val="16"/>
      </w:rPr>
    </w:pPr>
    <w:r>
      <w:rPr>
        <w:rFonts w:ascii="Arial Narrow" w:hAnsi="Arial Narrow"/>
        <w:sz w:val="16"/>
        <w:szCs w:val="16"/>
      </w:rPr>
      <w:t>Proyecto: Observatorio Rosalind Williams II: litigio estratégico</w:t>
    </w:r>
  </w:p>
  <w:p w14:paraId="4C5B0BEA" w14:textId="77777777" w:rsidR="00591B64" w:rsidRDefault="00591B64" w:rsidP="00591B64">
    <w:pPr>
      <w:pStyle w:val="Default"/>
      <w:jc w:val="right"/>
      <w:rPr>
        <w:rFonts w:ascii="Arial Narrow" w:hAnsi="Arial Narrow"/>
        <w:sz w:val="16"/>
        <w:szCs w:val="16"/>
      </w:rPr>
    </w:pPr>
    <w:r>
      <w:rPr>
        <w:rFonts w:ascii="Arial Narrow" w:hAnsi="Arial Narrow"/>
        <w:sz w:val="16"/>
        <w:szCs w:val="16"/>
      </w:rPr>
      <w:t xml:space="preserve"> y acciones para combatir la infra denuncia </w:t>
    </w:r>
  </w:p>
  <w:p w14:paraId="5BE4DD55" w14:textId="77777777" w:rsidR="00591B64" w:rsidRDefault="00591B64" w:rsidP="00591B64">
    <w:pPr>
      <w:pStyle w:val="Default"/>
      <w:jc w:val="right"/>
      <w:rPr>
        <w:rFonts w:ascii="Arial Narrow" w:hAnsi="Arial Narrow"/>
        <w:sz w:val="16"/>
        <w:szCs w:val="16"/>
      </w:rPr>
    </w:pPr>
    <w:r>
      <w:rPr>
        <w:rFonts w:ascii="Arial Narrow" w:hAnsi="Arial Narrow"/>
        <w:sz w:val="16"/>
        <w:szCs w:val="16"/>
      </w:rPr>
      <w:t xml:space="preserve">en materia de incidentes racistas o xenófobos. </w:t>
    </w:r>
  </w:p>
  <w:p w14:paraId="0818A9F8" w14:textId="77777777" w:rsidR="00112574" w:rsidRPr="002D3622" w:rsidRDefault="00112574" w:rsidP="002D36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735E" w14:textId="77777777" w:rsidR="00695351" w:rsidRDefault="00695351" w:rsidP="00112574">
      <w:pPr>
        <w:spacing w:after="0" w:line="240" w:lineRule="auto"/>
      </w:pPr>
      <w:r>
        <w:separator/>
      </w:r>
    </w:p>
  </w:footnote>
  <w:footnote w:type="continuationSeparator" w:id="0">
    <w:p w14:paraId="60BAB957" w14:textId="77777777" w:rsidR="00695351" w:rsidRDefault="00695351" w:rsidP="0011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CCC9" w14:textId="77777777" w:rsidR="00114E30" w:rsidRDefault="00AB252A">
    <w:pPr>
      <w:pStyle w:val="Encabezado"/>
    </w:pPr>
    <w:r>
      <w:rPr>
        <w:noProof/>
        <w:lang w:eastAsia="es-ES"/>
      </w:rPr>
      <w:drawing>
        <wp:anchor distT="0" distB="0" distL="114300" distR="114300" simplePos="0" relativeHeight="251667456" behindDoc="1" locked="0" layoutInCell="1" allowOverlap="1" wp14:anchorId="3A192745" wp14:editId="720449FF">
          <wp:simplePos x="0" y="0"/>
          <wp:positionH relativeFrom="column">
            <wp:posOffset>-13335</wp:posOffset>
          </wp:positionH>
          <wp:positionV relativeFrom="paragraph">
            <wp:posOffset>-259080</wp:posOffset>
          </wp:positionV>
          <wp:extent cx="962025" cy="1063625"/>
          <wp:effectExtent l="0" t="0" r="9525" b="3175"/>
          <wp:wrapThrough wrapText="bothSides">
            <wp:wrapPolygon edited="0">
              <wp:start x="11121" y="0"/>
              <wp:lineTo x="8982" y="774"/>
              <wp:lineTo x="6844" y="4256"/>
              <wp:lineTo x="6416" y="7737"/>
              <wp:lineTo x="6416" y="12380"/>
              <wp:lineTo x="0" y="15861"/>
              <wp:lineTo x="0" y="21278"/>
              <wp:lineTo x="21386" y="21278"/>
              <wp:lineTo x="21386" y="15861"/>
              <wp:lineTo x="15398" y="12380"/>
              <wp:lineTo x="18392" y="7737"/>
              <wp:lineTo x="18392" y="6190"/>
              <wp:lineTo x="14543" y="6190"/>
              <wp:lineTo x="14970" y="1547"/>
              <wp:lineTo x="13687" y="0"/>
              <wp:lineTo x="11121" y="0"/>
            </wp:wrapPolygon>
          </wp:wrapThrough>
          <wp:docPr id="7" name="Imagen 7" descr="C:\Users\Mikeltxo\Dropbox\SOS Racismo\Comunicación\Logos\Federación\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eltxo\Dropbox\SOS Racismo\Comunicación\Logos\Federación\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0F3049A" w14:textId="77777777" w:rsidR="00114E30" w:rsidRDefault="00114E30">
    <w:pPr>
      <w:pStyle w:val="Encabezado"/>
    </w:pPr>
  </w:p>
  <w:p w14:paraId="560449A8" w14:textId="77777777" w:rsidR="00114E30" w:rsidRDefault="00114E30">
    <w:pPr>
      <w:pStyle w:val="Encabezado"/>
    </w:pPr>
  </w:p>
  <w:p w14:paraId="7D8A9755" w14:textId="77777777" w:rsidR="00112574" w:rsidRDefault="00112574">
    <w:pPr>
      <w:pStyle w:val="Encabezado"/>
    </w:pPr>
  </w:p>
  <w:p w14:paraId="1E908AD5" w14:textId="77777777" w:rsidR="004A412E" w:rsidRDefault="004A412E">
    <w:pPr>
      <w:pStyle w:val="Encabezado"/>
    </w:pPr>
  </w:p>
  <w:p w14:paraId="48DC87E6" w14:textId="77777777" w:rsidR="00112574" w:rsidRDefault="00112574" w:rsidP="00114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4D4F"/>
    <w:multiLevelType w:val="multilevel"/>
    <w:tmpl w:val="146A78E6"/>
    <w:lvl w:ilvl="0">
      <w:start w:val="510"/>
      <w:numFmt w:val="decimal"/>
      <w:lvlText w:val="%1"/>
      <w:lvlJc w:val="left"/>
      <w:pPr>
        <w:ind w:left="100" w:hanging="562"/>
      </w:pPr>
    </w:lvl>
    <w:lvl w:ilvl="1">
      <w:start w:val="2"/>
      <w:numFmt w:val="decimal"/>
      <w:lvlText w:val="%1.%2"/>
      <w:lvlJc w:val="left"/>
      <w:pPr>
        <w:ind w:left="100" w:hanging="562"/>
      </w:pPr>
      <w:rPr>
        <w:rFonts w:ascii="Garamond" w:eastAsia="Garamond" w:hAnsi="Garamond" w:cs="Garamond"/>
        <w:sz w:val="24"/>
        <w:szCs w:val="24"/>
      </w:rPr>
    </w:lvl>
    <w:lvl w:ilvl="2">
      <w:numFmt w:val="bullet"/>
      <w:lvlText w:val="-"/>
      <w:lvlJc w:val="left"/>
      <w:pPr>
        <w:ind w:left="820" w:hanging="360"/>
      </w:pPr>
      <w:rPr>
        <w:rFonts w:ascii="Garamond" w:eastAsia="Garamond" w:hAnsi="Garamond" w:cs="Garamond"/>
        <w:sz w:val="24"/>
        <w:szCs w:val="24"/>
      </w:rPr>
    </w:lvl>
    <w:lvl w:ilvl="3">
      <w:numFmt w:val="bullet"/>
      <w:lvlText w:val="•"/>
      <w:lvlJc w:val="left"/>
      <w:pPr>
        <w:ind w:left="2576" w:hanging="360"/>
      </w:pPr>
    </w:lvl>
    <w:lvl w:ilvl="4">
      <w:numFmt w:val="bullet"/>
      <w:lvlText w:val="•"/>
      <w:lvlJc w:val="left"/>
      <w:pPr>
        <w:ind w:left="3454" w:hanging="360"/>
      </w:pPr>
    </w:lvl>
    <w:lvl w:ilvl="5">
      <w:numFmt w:val="bullet"/>
      <w:lvlText w:val="•"/>
      <w:lvlJc w:val="left"/>
      <w:pPr>
        <w:ind w:left="4332" w:hanging="360"/>
      </w:pPr>
    </w:lvl>
    <w:lvl w:ilvl="6">
      <w:numFmt w:val="bullet"/>
      <w:lvlText w:val="•"/>
      <w:lvlJc w:val="left"/>
      <w:pPr>
        <w:ind w:left="5211" w:hanging="360"/>
      </w:pPr>
    </w:lvl>
    <w:lvl w:ilvl="7">
      <w:numFmt w:val="bullet"/>
      <w:lvlText w:val="•"/>
      <w:lvlJc w:val="left"/>
      <w:pPr>
        <w:ind w:left="6089" w:hanging="360"/>
      </w:pPr>
    </w:lvl>
    <w:lvl w:ilvl="8">
      <w:numFmt w:val="bullet"/>
      <w:lvlText w:val="•"/>
      <w:lvlJc w:val="left"/>
      <w:pPr>
        <w:ind w:left="6967" w:hanging="360"/>
      </w:pPr>
    </w:lvl>
  </w:abstractNum>
  <w:abstractNum w:abstractNumId="1" w15:restartNumberingAfterBreak="0">
    <w:nsid w:val="585D262A"/>
    <w:multiLevelType w:val="multilevel"/>
    <w:tmpl w:val="B22E1F70"/>
    <w:lvl w:ilvl="0">
      <w:numFmt w:val="bullet"/>
      <w:lvlText w:val="-"/>
      <w:lvlJc w:val="left"/>
      <w:pPr>
        <w:ind w:left="743" w:hanging="361"/>
      </w:pPr>
      <w:rPr>
        <w:rFonts w:ascii="Garamond" w:eastAsia="Garamond" w:hAnsi="Garamond" w:cs="Garamond"/>
        <w:sz w:val="22"/>
        <w:szCs w:val="22"/>
      </w:rPr>
    </w:lvl>
    <w:lvl w:ilvl="1">
      <w:numFmt w:val="bullet"/>
      <w:lvlText w:val="•"/>
      <w:lvlJc w:val="left"/>
      <w:pPr>
        <w:ind w:left="1538" w:hanging="360"/>
      </w:pPr>
    </w:lvl>
    <w:lvl w:ilvl="2">
      <w:numFmt w:val="bullet"/>
      <w:lvlText w:val="•"/>
      <w:lvlJc w:val="left"/>
      <w:pPr>
        <w:ind w:left="2336" w:hanging="361"/>
      </w:pPr>
    </w:lvl>
    <w:lvl w:ilvl="3">
      <w:numFmt w:val="bullet"/>
      <w:lvlText w:val="•"/>
      <w:lvlJc w:val="left"/>
      <w:pPr>
        <w:ind w:left="3135" w:hanging="361"/>
      </w:pPr>
    </w:lvl>
    <w:lvl w:ilvl="4">
      <w:numFmt w:val="bullet"/>
      <w:lvlText w:val="•"/>
      <w:lvlJc w:val="left"/>
      <w:pPr>
        <w:ind w:left="3933" w:hanging="361"/>
      </w:pPr>
    </w:lvl>
    <w:lvl w:ilvl="5">
      <w:numFmt w:val="bullet"/>
      <w:lvlText w:val="•"/>
      <w:lvlJc w:val="left"/>
      <w:pPr>
        <w:ind w:left="4732" w:hanging="361"/>
      </w:pPr>
    </w:lvl>
    <w:lvl w:ilvl="6">
      <w:numFmt w:val="bullet"/>
      <w:lvlText w:val="•"/>
      <w:lvlJc w:val="left"/>
      <w:pPr>
        <w:ind w:left="5530" w:hanging="361"/>
      </w:pPr>
    </w:lvl>
    <w:lvl w:ilvl="7">
      <w:numFmt w:val="bullet"/>
      <w:lvlText w:val="•"/>
      <w:lvlJc w:val="left"/>
      <w:pPr>
        <w:ind w:left="6328" w:hanging="361"/>
      </w:pPr>
    </w:lvl>
    <w:lvl w:ilvl="8">
      <w:numFmt w:val="bullet"/>
      <w:lvlText w:val="•"/>
      <w:lvlJc w:val="left"/>
      <w:pPr>
        <w:ind w:left="7127" w:hanging="361"/>
      </w:pPr>
    </w:lvl>
  </w:abstractNum>
  <w:abstractNum w:abstractNumId="2" w15:restartNumberingAfterBreak="0">
    <w:nsid w:val="5DDD429C"/>
    <w:multiLevelType w:val="multilevel"/>
    <w:tmpl w:val="4C7CC92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221645236">
    <w:abstractNumId w:val="0"/>
    <w:lvlOverride w:ilvl="0">
      <w:startOverride w:val="510"/>
    </w:lvlOverride>
    <w:lvlOverride w:ilvl="1">
      <w:startOverride w:val="2"/>
    </w:lvlOverride>
    <w:lvlOverride w:ilvl="2"/>
    <w:lvlOverride w:ilvl="3"/>
    <w:lvlOverride w:ilvl="4"/>
    <w:lvlOverride w:ilvl="5"/>
    <w:lvlOverride w:ilvl="6"/>
    <w:lvlOverride w:ilvl="7"/>
    <w:lvlOverride w:ilvl="8"/>
  </w:num>
  <w:num w:numId="2" w16cid:durableId="53235209">
    <w:abstractNumId w:val="1"/>
  </w:num>
  <w:num w:numId="3" w16cid:durableId="181582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74"/>
    <w:rsid w:val="00112574"/>
    <w:rsid w:val="00112F59"/>
    <w:rsid w:val="00114E30"/>
    <w:rsid w:val="001B529F"/>
    <w:rsid w:val="002B175B"/>
    <w:rsid w:val="002D3622"/>
    <w:rsid w:val="003B5ABF"/>
    <w:rsid w:val="003E120F"/>
    <w:rsid w:val="004A412E"/>
    <w:rsid w:val="00561CC7"/>
    <w:rsid w:val="0057763E"/>
    <w:rsid w:val="00591B64"/>
    <w:rsid w:val="005E1E77"/>
    <w:rsid w:val="005E7947"/>
    <w:rsid w:val="006132CE"/>
    <w:rsid w:val="00665D0F"/>
    <w:rsid w:val="00695351"/>
    <w:rsid w:val="006E566B"/>
    <w:rsid w:val="006F3977"/>
    <w:rsid w:val="007A7EB7"/>
    <w:rsid w:val="007D3D9C"/>
    <w:rsid w:val="008847CF"/>
    <w:rsid w:val="008910ED"/>
    <w:rsid w:val="008C7FF1"/>
    <w:rsid w:val="00A35FC3"/>
    <w:rsid w:val="00A92509"/>
    <w:rsid w:val="00AB252A"/>
    <w:rsid w:val="00BE0F47"/>
    <w:rsid w:val="00C137F3"/>
    <w:rsid w:val="00C17363"/>
    <w:rsid w:val="00DB420D"/>
    <w:rsid w:val="00E80704"/>
    <w:rsid w:val="00EC273A"/>
    <w:rsid w:val="00F74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F45C"/>
  <w15:docId w15:val="{A4EE708A-3411-45C7-A25D-60ABAE8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5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574"/>
  </w:style>
  <w:style w:type="paragraph" w:styleId="Piedepgina">
    <w:name w:val="footer"/>
    <w:basedOn w:val="Normal"/>
    <w:link w:val="PiedepginaCar"/>
    <w:uiPriority w:val="99"/>
    <w:unhideWhenUsed/>
    <w:rsid w:val="001125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574"/>
  </w:style>
  <w:style w:type="character" w:styleId="Hipervnculo">
    <w:name w:val="Hyperlink"/>
    <w:basedOn w:val="Fuentedeprrafopredeter"/>
    <w:uiPriority w:val="99"/>
    <w:semiHidden/>
    <w:unhideWhenUsed/>
    <w:rsid w:val="00112574"/>
    <w:rPr>
      <w:color w:val="0000FF" w:themeColor="hyperlink"/>
      <w:u w:val="single"/>
    </w:rPr>
  </w:style>
  <w:style w:type="paragraph" w:styleId="Textodeglobo">
    <w:name w:val="Balloon Text"/>
    <w:basedOn w:val="Normal"/>
    <w:link w:val="TextodegloboCar"/>
    <w:uiPriority w:val="99"/>
    <w:semiHidden/>
    <w:unhideWhenUsed/>
    <w:rsid w:val="001125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574"/>
    <w:rPr>
      <w:rFonts w:ascii="Tahoma" w:hAnsi="Tahoma" w:cs="Tahoma"/>
      <w:sz w:val="16"/>
      <w:szCs w:val="16"/>
    </w:rPr>
  </w:style>
  <w:style w:type="paragraph" w:customStyle="1" w:styleId="Default">
    <w:name w:val="Default"/>
    <w:rsid w:val="00591B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926">
      <w:bodyDiv w:val="1"/>
      <w:marLeft w:val="0"/>
      <w:marRight w:val="0"/>
      <w:marTop w:val="0"/>
      <w:marBottom w:val="0"/>
      <w:divBdr>
        <w:top w:val="none" w:sz="0" w:space="0" w:color="auto"/>
        <w:left w:val="none" w:sz="0" w:space="0" w:color="auto"/>
        <w:bottom w:val="none" w:sz="0" w:space="0" w:color="auto"/>
        <w:right w:val="none" w:sz="0" w:space="0" w:color="auto"/>
      </w:divBdr>
    </w:div>
    <w:div w:id="1365400297">
      <w:bodyDiv w:val="1"/>
      <w:marLeft w:val="0"/>
      <w:marRight w:val="0"/>
      <w:marTop w:val="0"/>
      <w:marBottom w:val="0"/>
      <w:divBdr>
        <w:top w:val="none" w:sz="0" w:space="0" w:color="auto"/>
        <w:left w:val="none" w:sz="0" w:space="0" w:color="auto"/>
        <w:bottom w:val="none" w:sz="0" w:space="0" w:color="auto"/>
        <w:right w:val="none" w:sz="0" w:space="0" w:color="auto"/>
      </w:divBdr>
    </w:div>
    <w:div w:id="1473868663">
      <w:bodyDiv w:val="1"/>
      <w:marLeft w:val="0"/>
      <w:marRight w:val="0"/>
      <w:marTop w:val="0"/>
      <w:marBottom w:val="0"/>
      <w:divBdr>
        <w:top w:val="none" w:sz="0" w:space="0" w:color="auto"/>
        <w:left w:val="none" w:sz="0" w:space="0" w:color="auto"/>
        <w:bottom w:val="none" w:sz="0" w:space="0" w:color="auto"/>
        <w:right w:val="none" w:sz="0" w:space="0" w:color="auto"/>
      </w:divBdr>
    </w:div>
    <w:div w:id="1942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Araguás</dc:creator>
  <cp:lastModifiedBy>Mikel Araguás</cp:lastModifiedBy>
  <cp:revision>2</cp:revision>
  <dcterms:created xsi:type="dcterms:W3CDTF">2023-07-28T10:47:00Z</dcterms:created>
  <dcterms:modified xsi:type="dcterms:W3CDTF">2023-07-28T10:47:00Z</dcterms:modified>
</cp:coreProperties>
</file>